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1911" w14:textId="77777777" w:rsidR="00B47AEC" w:rsidRPr="00B47AEC" w:rsidRDefault="00B47AEC" w:rsidP="00B47AEC">
      <w:pPr>
        <w:shd w:val="clear" w:color="auto" w:fill="FFFFFF"/>
        <w:spacing w:line="510" w:lineRule="atLeast"/>
        <w:jc w:val="center"/>
        <w:textAlignment w:val="baseline"/>
        <w:outlineLvl w:val="2"/>
        <w:rPr>
          <w:rFonts w:eastAsia="Times New Roman" w:cs="Helvetica"/>
          <w:color w:val="181818"/>
          <w:sz w:val="42"/>
          <w:szCs w:val="42"/>
        </w:rPr>
      </w:pPr>
      <w:r w:rsidRPr="00B47AEC">
        <w:rPr>
          <w:rFonts w:eastAsia="Times New Roman" w:cs="Helvetica"/>
          <w:color w:val="181818"/>
          <w:sz w:val="42"/>
          <w:szCs w:val="42"/>
        </w:rPr>
        <w:t>Mission of CYO Basketball</w:t>
      </w:r>
    </w:p>
    <w:p w14:paraId="298093E5" w14:textId="77777777" w:rsidR="00B47AEC" w:rsidRPr="00B47AEC" w:rsidRDefault="00B47AEC" w:rsidP="00B47AEC">
      <w:pPr>
        <w:shd w:val="clear" w:color="auto" w:fill="FFFFFF"/>
        <w:spacing w:after="0" w:line="315" w:lineRule="atLeast"/>
        <w:textAlignment w:val="baseline"/>
        <w:rPr>
          <w:rFonts w:eastAsia="Times New Roman" w:cs="Helvetica"/>
          <w:color w:val="444444"/>
          <w:sz w:val="21"/>
          <w:szCs w:val="21"/>
        </w:rPr>
      </w:pPr>
      <w:r w:rsidRPr="00B47AEC">
        <w:rPr>
          <w:rFonts w:eastAsia="Times New Roman" w:cs="Helvetica"/>
          <w:color w:val="444444"/>
          <w:sz w:val="21"/>
          <w:szCs w:val="21"/>
        </w:rPr>
        <w:t> </w:t>
      </w:r>
    </w:p>
    <w:p w14:paraId="44B66F30" w14:textId="77777777" w:rsidR="00B47AEC" w:rsidRPr="00B47AEC" w:rsidRDefault="00B47AEC" w:rsidP="00B47AEC">
      <w:pPr>
        <w:shd w:val="clear" w:color="auto" w:fill="FFFFFF"/>
        <w:spacing w:after="0" w:line="315" w:lineRule="atLeast"/>
        <w:textAlignment w:val="baseline"/>
        <w:rPr>
          <w:rFonts w:eastAsia="Times New Roman" w:cs="Helvetica"/>
          <w:color w:val="444444"/>
          <w:sz w:val="28"/>
          <w:szCs w:val="28"/>
        </w:rPr>
      </w:pPr>
      <w:r w:rsidRPr="00B47AEC">
        <w:rPr>
          <w:rFonts w:eastAsia="Times New Roman" w:cs="Helvetica"/>
          <w:color w:val="444444"/>
          <w:sz w:val="28"/>
          <w:szCs w:val="28"/>
        </w:rPr>
        <w:t>The CYO program provides for the development of young people’s spiritual, emotional, social and physical potential.  Based on Catholic values, CYO offers guidance to assist young people as they assume responsibility for themselves and for their relationship with their faith, peers and community. </w:t>
      </w:r>
    </w:p>
    <w:p w14:paraId="25D46AB7" w14:textId="77777777" w:rsidR="00B47AEC" w:rsidRPr="00B47AEC" w:rsidRDefault="00B47AEC" w:rsidP="00B47AEC">
      <w:pPr>
        <w:shd w:val="clear" w:color="auto" w:fill="FFFFFF"/>
        <w:spacing w:after="0" w:line="315" w:lineRule="atLeast"/>
        <w:textAlignment w:val="baseline"/>
        <w:rPr>
          <w:rFonts w:eastAsia="Times New Roman" w:cs="Helvetica"/>
          <w:color w:val="444444"/>
          <w:sz w:val="28"/>
          <w:szCs w:val="28"/>
        </w:rPr>
      </w:pPr>
      <w:r w:rsidRPr="00B47AEC">
        <w:rPr>
          <w:rFonts w:eastAsia="Times New Roman" w:cs="Helvetica"/>
          <w:color w:val="444444"/>
          <w:sz w:val="28"/>
          <w:szCs w:val="28"/>
        </w:rPr>
        <w:t> </w:t>
      </w:r>
    </w:p>
    <w:p w14:paraId="610EC5FF" w14:textId="77777777" w:rsidR="00B47AEC" w:rsidRPr="00B47AEC" w:rsidRDefault="00B47AEC" w:rsidP="00B47AEC">
      <w:pPr>
        <w:shd w:val="clear" w:color="auto" w:fill="FFFFFF"/>
        <w:spacing w:after="0" w:line="315" w:lineRule="atLeast"/>
        <w:textAlignment w:val="baseline"/>
        <w:rPr>
          <w:rFonts w:eastAsia="Times New Roman" w:cs="Helvetica"/>
          <w:color w:val="444444"/>
          <w:sz w:val="28"/>
          <w:szCs w:val="28"/>
        </w:rPr>
      </w:pPr>
      <w:r w:rsidRPr="00B47AEC">
        <w:rPr>
          <w:rFonts w:eastAsia="Times New Roman" w:cs="Helvetica"/>
          <w:color w:val="444444"/>
          <w:sz w:val="28"/>
          <w:szCs w:val="28"/>
        </w:rPr>
        <w:t>Every CYO activity provides opportunities that encourage and assist youth in their growth and development towards Christian adulthood.</w:t>
      </w:r>
    </w:p>
    <w:p w14:paraId="0ECEA779" w14:textId="77777777" w:rsidR="00B47AEC" w:rsidRPr="00B47AEC" w:rsidRDefault="00B47AEC" w:rsidP="00B47AEC">
      <w:pPr>
        <w:shd w:val="clear" w:color="auto" w:fill="FFFFFF"/>
        <w:spacing w:after="0" w:line="315" w:lineRule="atLeast"/>
        <w:textAlignment w:val="baseline"/>
        <w:rPr>
          <w:rFonts w:eastAsia="Times New Roman" w:cs="Helvetica"/>
          <w:color w:val="444444"/>
          <w:sz w:val="28"/>
          <w:szCs w:val="28"/>
        </w:rPr>
      </w:pPr>
      <w:r w:rsidRPr="00B47AEC">
        <w:rPr>
          <w:rFonts w:eastAsia="Times New Roman" w:cs="Helvetica"/>
          <w:color w:val="444444"/>
          <w:sz w:val="28"/>
          <w:szCs w:val="28"/>
        </w:rPr>
        <w:t> </w:t>
      </w:r>
    </w:p>
    <w:p w14:paraId="28FB8CA6" w14:textId="77777777" w:rsidR="00B47AEC" w:rsidRPr="00B47AEC" w:rsidRDefault="00B47AEC" w:rsidP="00B47AEC">
      <w:pPr>
        <w:shd w:val="clear" w:color="auto" w:fill="FFFFFF"/>
        <w:spacing w:after="0" w:line="315" w:lineRule="atLeast"/>
        <w:textAlignment w:val="baseline"/>
        <w:rPr>
          <w:rFonts w:eastAsia="Times New Roman" w:cs="Helvetica"/>
          <w:color w:val="444444"/>
          <w:sz w:val="28"/>
          <w:szCs w:val="28"/>
        </w:rPr>
      </w:pPr>
      <w:r w:rsidRPr="00B47AEC">
        <w:rPr>
          <w:rFonts w:eastAsia="Times New Roman" w:cs="Helvetica"/>
          <w:color w:val="444444"/>
          <w:sz w:val="28"/>
          <w:szCs w:val="28"/>
        </w:rPr>
        <w:t>The specific purpose of CYO athletic program is to develop in youth a sense of self-esteem, self-discipline, cooperation and fair play by providing a competitive team sport activity through which they will practice the teaching of their faith.</w:t>
      </w:r>
    </w:p>
    <w:p w14:paraId="554F7EEA" w14:textId="77777777" w:rsidR="00B47AEC" w:rsidRPr="00B47AEC" w:rsidRDefault="00B47AEC" w:rsidP="00B47AEC">
      <w:pPr>
        <w:shd w:val="clear" w:color="auto" w:fill="FFFFFF"/>
        <w:spacing w:after="0" w:line="315" w:lineRule="atLeast"/>
        <w:textAlignment w:val="baseline"/>
        <w:rPr>
          <w:rFonts w:eastAsia="Times New Roman" w:cs="Helvetica"/>
          <w:color w:val="444444"/>
          <w:sz w:val="28"/>
          <w:szCs w:val="28"/>
        </w:rPr>
      </w:pPr>
      <w:r w:rsidRPr="00B47AEC">
        <w:rPr>
          <w:rFonts w:eastAsia="Times New Roman" w:cs="Helvetica"/>
          <w:color w:val="444444"/>
          <w:sz w:val="28"/>
          <w:szCs w:val="28"/>
        </w:rPr>
        <w:t> </w:t>
      </w:r>
    </w:p>
    <w:p w14:paraId="65C4C334" w14:textId="77777777" w:rsidR="00B47AEC" w:rsidRDefault="00B47AEC" w:rsidP="00B47AEC">
      <w:pPr>
        <w:shd w:val="clear" w:color="auto" w:fill="FFFFFF"/>
        <w:spacing w:after="0" w:line="315" w:lineRule="atLeast"/>
        <w:textAlignment w:val="baseline"/>
        <w:rPr>
          <w:rFonts w:eastAsia="Times New Roman" w:cs="Helvetica"/>
          <w:color w:val="444444"/>
          <w:sz w:val="28"/>
          <w:szCs w:val="28"/>
        </w:rPr>
      </w:pPr>
      <w:r w:rsidRPr="00B47AEC">
        <w:rPr>
          <w:rFonts w:eastAsia="Times New Roman" w:cs="Helvetica"/>
          <w:color w:val="444444"/>
          <w:sz w:val="28"/>
          <w:szCs w:val="28"/>
        </w:rPr>
        <w:t>This is accomplished through the efforts of the volunteer Coach.  The CYO Coach is to serve the team with a Youth Minister philosophy; more than being a sports technician, he/she is an important role model for young people.  In that capacity and above everything else, a Coach in the CYO Soccer program strives to exemplify behavior of a committed Christian adult.  He/she lives by the letter, but more importantly by the spirit of these rules.</w:t>
      </w:r>
    </w:p>
    <w:p w14:paraId="488186D2" w14:textId="77777777" w:rsidR="00454646" w:rsidRDefault="00454646" w:rsidP="00B47AEC">
      <w:pPr>
        <w:shd w:val="clear" w:color="auto" w:fill="FFFFFF"/>
        <w:spacing w:after="0" w:line="315" w:lineRule="atLeast"/>
        <w:textAlignment w:val="baseline"/>
        <w:rPr>
          <w:rFonts w:eastAsia="Times New Roman" w:cs="Helvetica"/>
          <w:color w:val="444444"/>
          <w:sz w:val="28"/>
          <w:szCs w:val="28"/>
        </w:rPr>
      </w:pPr>
    </w:p>
    <w:p w14:paraId="2C1DF377" w14:textId="77777777" w:rsidR="00454646" w:rsidRDefault="00454646" w:rsidP="00B47AEC">
      <w:pPr>
        <w:shd w:val="clear" w:color="auto" w:fill="FFFFFF"/>
        <w:spacing w:after="0" w:line="315" w:lineRule="atLeast"/>
        <w:textAlignment w:val="baseline"/>
        <w:rPr>
          <w:rFonts w:eastAsia="Times New Roman" w:cs="Helvetica"/>
          <w:color w:val="444444"/>
          <w:sz w:val="28"/>
          <w:szCs w:val="28"/>
        </w:rPr>
      </w:pPr>
    </w:p>
    <w:p w14:paraId="1411F985" w14:textId="77777777" w:rsidR="00454646" w:rsidRDefault="00454646" w:rsidP="00454646">
      <w:pPr>
        <w:shd w:val="clear" w:color="auto" w:fill="FFFFFF"/>
        <w:spacing w:after="0" w:line="315" w:lineRule="atLeast"/>
        <w:jc w:val="center"/>
        <w:textAlignment w:val="baseline"/>
        <w:rPr>
          <w:rFonts w:eastAsia="Times New Roman" w:cs="Helvetica"/>
          <w:color w:val="444444"/>
          <w:sz w:val="28"/>
          <w:szCs w:val="28"/>
        </w:rPr>
      </w:pPr>
      <w:r>
        <w:rPr>
          <w:rFonts w:eastAsia="Times New Roman" w:cs="Helvetica"/>
          <w:color w:val="444444"/>
          <w:sz w:val="28"/>
          <w:szCs w:val="28"/>
        </w:rPr>
        <w:t>CYO Philosophy of Athletics</w:t>
      </w:r>
    </w:p>
    <w:p w14:paraId="109E1C44" w14:textId="77777777" w:rsidR="00454646" w:rsidRPr="00454646" w:rsidRDefault="00454646" w:rsidP="00454646">
      <w:pPr>
        <w:shd w:val="clear" w:color="auto" w:fill="FFFFFF"/>
        <w:spacing w:after="0" w:line="315" w:lineRule="atLeast"/>
        <w:jc w:val="both"/>
        <w:textAlignment w:val="baseline"/>
        <w:rPr>
          <w:rFonts w:ascii="Lucida Sans Unicode" w:eastAsia="Times New Roman" w:hAnsi="Lucida Sans Unicode" w:cs="Lucida Sans Unicode"/>
          <w:i/>
          <w:color w:val="696969"/>
          <w:sz w:val="21"/>
          <w:szCs w:val="21"/>
        </w:rPr>
      </w:pPr>
      <w:r w:rsidRPr="00454646">
        <w:rPr>
          <w:rFonts w:ascii="Verdana" w:eastAsia="Times New Roman" w:hAnsi="Verdana" w:cs="Lucida Sans Unicode"/>
          <w:bCs/>
          <w:i/>
          <w:iCs/>
          <w:color w:val="333333"/>
          <w:sz w:val="21"/>
          <w:szCs w:val="21"/>
          <w:bdr w:val="none" w:sz="0" w:space="0" w:color="auto" w:frame="1"/>
        </w:rPr>
        <w:t>CYO Athletics is part of the diocesan Department of Evangelization and Catechesis and part of Youth Ministry outreach. There is an obvious component of evangelization in CYO Athletics; an opportunity to strengthen the connection of baptized Catholics to their Church and an opportunity to be a witness of what a Catholic Christian believes and lives to those who are not Catholic. For these reasons we enforce the following principles.</w:t>
      </w:r>
    </w:p>
    <w:p w14:paraId="1CAF11FB" w14:textId="77777777" w:rsidR="00454646" w:rsidRPr="00454646" w:rsidRDefault="00454646" w:rsidP="00454646">
      <w:pPr>
        <w:shd w:val="clear" w:color="auto" w:fill="FFFFFF"/>
        <w:spacing w:after="0" w:line="315" w:lineRule="atLeast"/>
        <w:jc w:val="both"/>
        <w:textAlignment w:val="baseline"/>
        <w:rPr>
          <w:rFonts w:ascii="Lucida Sans Unicode" w:eastAsia="Times New Roman" w:hAnsi="Lucida Sans Unicode" w:cs="Lucida Sans Unicode"/>
          <w:i/>
          <w:color w:val="696969"/>
          <w:sz w:val="21"/>
          <w:szCs w:val="21"/>
        </w:rPr>
      </w:pPr>
      <w:r w:rsidRPr="00454646">
        <w:rPr>
          <w:rFonts w:ascii="Lucida Sans Unicode" w:eastAsia="Times New Roman" w:hAnsi="Lucida Sans Unicode" w:cs="Lucida Sans Unicode"/>
          <w:i/>
          <w:color w:val="696969"/>
          <w:sz w:val="21"/>
          <w:szCs w:val="21"/>
        </w:rPr>
        <w:t> </w:t>
      </w:r>
    </w:p>
    <w:p w14:paraId="03518348" w14:textId="77777777" w:rsidR="00454646" w:rsidRPr="00454646" w:rsidRDefault="00454646" w:rsidP="00454646">
      <w:pPr>
        <w:numPr>
          <w:ilvl w:val="0"/>
          <w:numId w:val="1"/>
        </w:numPr>
        <w:shd w:val="clear" w:color="auto" w:fill="FFFFFF"/>
        <w:spacing w:after="0" w:line="315" w:lineRule="atLeast"/>
        <w:ind w:left="0"/>
        <w:jc w:val="both"/>
        <w:textAlignment w:val="baseline"/>
        <w:rPr>
          <w:rFonts w:ascii="Lucida Sans Unicode" w:eastAsia="Times New Roman" w:hAnsi="Lucida Sans Unicode" w:cs="Lucida Sans Unicode"/>
          <w:i/>
          <w:color w:val="696969"/>
          <w:sz w:val="21"/>
          <w:szCs w:val="21"/>
        </w:rPr>
      </w:pPr>
      <w:r w:rsidRPr="00454646">
        <w:rPr>
          <w:rFonts w:ascii="Verdana" w:eastAsia="Times New Roman" w:hAnsi="Verdana" w:cs="Lucida Sans Unicode"/>
          <w:bCs/>
          <w:i/>
          <w:iCs/>
          <w:color w:val="333333"/>
          <w:sz w:val="21"/>
          <w:szCs w:val="21"/>
          <w:bdr w:val="none" w:sz="0" w:space="0" w:color="auto" w:frame="1"/>
        </w:rPr>
        <w:t>CYO Athletics are built on mutual respect</w:t>
      </w:r>
    </w:p>
    <w:p w14:paraId="6926245D" w14:textId="77777777" w:rsidR="00454646" w:rsidRPr="00454646" w:rsidRDefault="00454646" w:rsidP="00454646">
      <w:pPr>
        <w:numPr>
          <w:ilvl w:val="0"/>
          <w:numId w:val="1"/>
        </w:numPr>
        <w:shd w:val="clear" w:color="auto" w:fill="FFFFFF"/>
        <w:spacing w:after="0" w:line="315" w:lineRule="atLeast"/>
        <w:ind w:left="0"/>
        <w:jc w:val="both"/>
        <w:textAlignment w:val="baseline"/>
        <w:rPr>
          <w:rFonts w:ascii="Lucida Sans Unicode" w:eastAsia="Times New Roman" w:hAnsi="Lucida Sans Unicode" w:cs="Lucida Sans Unicode"/>
          <w:i/>
          <w:color w:val="696969"/>
          <w:sz w:val="21"/>
          <w:szCs w:val="21"/>
        </w:rPr>
      </w:pPr>
      <w:r w:rsidRPr="00454646">
        <w:rPr>
          <w:rFonts w:ascii="Verdana" w:eastAsia="Times New Roman" w:hAnsi="Verdana" w:cs="Lucida Sans Unicode"/>
          <w:bCs/>
          <w:i/>
          <w:iCs/>
          <w:color w:val="333333"/>
          <w:sz w:val="21"/>
          <w:szCs w:val="21"/>
          <w:bdr w:val="none" w:sz="0" w:space="0" w:color="auto" w:frame="1"/>
        </w:rPr>
        <w:t>CYO Athletics celebrate the dignity of each individual person</w:t>
      </w:r>
    </w:p>
    <w:p w14:paraId="774E015D" w14:textId="77777777" w:rsidR="00454646" w:rsidRPr="00454646" w:rsidRDefault="00454646" w:rsidP="00454646">
      <w:pPr>
        <w:numPr>
          <w:ilvl w:val="0"/>
          <w:numId w:val="1"/>
        </w:numPr>
        <w:shd w:val="clear" w:color="auto" w:fill="FFFFFF"/>
        <w:spacing w:after="0" w:line="315" w:lineRule="atLeast"/>
        <w:ind w:left="0"/>
        <w:jc w:val="both"/>
        <w:textAlignment w:val="baseline"/>
        <w:rPr>
          <w:rFonts w:ascii="Lucida Sans Unicode" w:eastAsia="Times New Roman" w:hAnsi="Lucida Sans Unicode" w:cs="Lucida Sans Unicode"/>
          <w:i/>
          <w:color w:val="696969"/>
          <w:sz w:val="21"/>
          <w:szCs w:val="21"/>
        </w:rPr>
      </w:pPr>
      <w:r w:rsidRPr="00454646">
        <w:rPr>
          <w:rFonts w:ascii="Verdana" w:eastAsia="Times New Roman" w:hAnsi="Verdana" w:cs="Lucida Sans Unicode"/>
          <w:bCs/>
          <w:i/>
          <w:iCs/>
          <w:color w:val="333333"/>
          <w:sz w:val="21"/>
          <w:szCs w:val="21"/>
          <w:bdr w:val="none" w:sz="0" w:space="0" w:color="auto" w:frame="1"/>
        </w:rPr>
        <w:t>CYO Athletics encourage the unique gifts of each participant</w:t>
      </w:r>
    </w:p>
    <w:p w14:paraId="06974E1D" w14:textId="77777777" w:rsidR="00454646" w:rsidRPr="00454646" w:rsidRDefault="00454646" w:rsidP="00454646">
      <w:pPr>
        <w:numPr>
          <w:ilvl w:val="0"/>
          <w:numId w:val="1"/>
        </w:numPr>
        <w:shd w:val="clear" w:color="auto" w:fill="FFFFFF"/>
        <w:spacing w:after="0" w:line="315" w:lineRule="atLeast"/>
        <w:ind w:left="0"/>
        <w:jc w:val="both"/>
        <w:textAlignment w:val="baseline"/>
        <w:rPr>
          <w:rFonts w:ascii="Lucida Sans Unicode" w:eastAsia="Times New Roman" w:hAnsi="Lucida Sans Unicode" w:cs="Lucida Sans Unicode"/>
          <w:i/>
          <w:color w:val="696969"/>
          <w:sz w:val="21"/>
          <w:szCs w:val="21"/>
        </w:rPr>
      </w:pPr>
      <w:r w:rsidRPr="00454646">
        <w:rPr>
          <w:rFonts w:ascii="Verdana" w:eastAsia="Times New Roman" w:hAnsi="Verdana" w:cs="Lucida Sans Unicode"/>
          <w:bCs/>
          <w:i/>
          <w:iCs/>
          <w:color w:val="333333"/>
          <w:sz w:val="21"/>
          <w:szCs w:val="21"/>
          <w:bdr w:val="none" w:sz="0" w:space="0" w:color="auto" w:frame="1"/>
        </w:rPr>
        <w:t>Principles of fair play and sportsmanship govern all games, practices and scrimmages</w:t>
      </w:r>
    </w:p>
    <w:p w14:paraId="759C75CA" w14:textId="77777777" w:rsidR="00454646" w:rsidRPr="00454646" w:rsidRDefault="00454646" w:rsidP="00454646">
      <w:pPr>
        <w:numPr>
          <w:ilvl w:val="0"/>
          <w:numId w:val="1"/>
        </w:numPr>
        <w:shd w:val="clear" w:color="auto" w:fill="FFFFFF"/>
        <w:spacing w:after="0" w:line="315" w:lineRule="atLeast"/>
        <w:ind w:left="0"/>
        <w:jc w:val="both"/>
        <w:textAlignment w:val="baseline"/>
        <w:rPr>
          <w:rFonts w:ascii="Lucida Sans Unicode" w:eastAsia="Times New Roman" w:hAnsi="Lucida Sans Unicode" w:cs="Lucida Sans Unicode"/>
          <w:i/>
          <w:color w:val="696969"/>
          <w:sz w:val="21"/>
          <w:szCs w:val="21"/>
        </w:rPr>
      </w:pPr>
      <w:r w:rsidRPr="00454646">
        <w:rPr>
          <w:rFonts w:ascii="Verdana" w:eastAsia="Times New Roman" w:hAnsi="Verdana" w:cs="Lucida Sans Unicode"/>
          <w:bCs/>
          <w:i/>
          <w:iCs/>
          <w:color w:val="333333"/>
          <w:sz w:val="21"/>
          <w:szCs w:val="21"/>
          <w:bdr w:val="none" w:sz="0" w:space="0" w:color="auto" w:frame="1"/>
        </w:rPr>
        <w:t>Participants, both youth and adult, model Christian values and virtues</w:t>
      </w:r>
    </w:p>
    <w:p w14:paraId="0E5FBC9F" w14:textId="77777777" w:rsidR="00454646" w:rsidRPr="00454646" w:rsidRDefault="00454646" w:rsidP="00454646">
      <w:pPr>
        <w:numPr>
          <w:ilvl w:val="0"/>
          <w:numId w:val="1"/>
        </w:numPr>
        <w:shd w:val="clear" w:color="auto" w:fill="FFFFFF"/>
        <w:spacing w:after="0" w:line="315" w:lineRule="atLeast"/>
        <w:ind w:left="0"/>
        <w:jc w:val="both"/>
        <w:textAlignment w:val="baseline"/>
        <w:rPr>
          <w:rFonts w:ascii="Lucida Sans Unicode" w:eastAsia="Times New Roman" w:hAnsi="Lucida Sans Unicode" w:cs="Lucida Sans Unicode"/>
          <w:i/>
          <w:color w:val="696969"/>
          <w:sz w:val="21"/>
          <w:szCs w:val="21"/>
        </w:rPr>
      </w:pPr>
      <w:r w:rsidRPr="00454646">
        <w:rPr>
          <w:rFonts w:ascii="Verdana" w:eastAsia="Times New Roman" w:hAnsi="Verdana" w:cs="Lucida Sans Unicode"/>
          <w:bCs/>
          <w:i/>
          <w:iCs/>
          <w:color w:val="333333"/>
          <w:sz w:val="21"/>
          <w:szCs w:val="21"/>
          <w:bdr w:val="none" w:sz="0" w:space="0" w:color="auto" w:frame="1"/>
        </w:rPr>
        <w:t>CYO Athletics allows the gifted to excel, and the less gifted to participate and improve</w:t>
      </w:r>
    </w:p>
    <w:p w14:paraId="09D3EB85" w14:textId="77777777" w:rsidR="00454646" w:rsidRPr="00454646" w:rsidRDefault="00454646" w:rsidP="00454646">
      <w:pPr>
        <w:numPr>
          <w:ilvl w:val="0"/>
          <w:numId w:val="1"/>
        </w:numPr>
        <w:shd w:val="clear" w:color="auto" w:fill="FFFFFF"/>
        <w:spacing w:after="0" w:line="315" w:lineRule="atLeast"/>
        <w:ind w:left="0"/>
        <w:jc w:val="both"/>
        <w:textAlignment w:val="baseline"/>
        <w:rPr>
          <w:rFonts w:ascii="Lucida Sans Unicode" w:eastAsia="Times New Roman" w:hAnsi="Lucida Sans Unicode" w:cs="Lucida Sans Unicode"/>
          <w:i/>
          <w:color w:val="696969"/>
          <w:sz w:val="21"/>
          <w:szCs w:val="21"/>
        </w:rPr>
      </w:pPr>
      <w:r w:rsidRPr="00454646">
        <w:rPr>
          <w:rFonts w:ascii="Verdana" w:eastAsia="Times New Roman" w:hAnsi="Verdana" w:cs="Lucida Sans Unicode"/>
          <w:bCs/>
          <w:i/>
          <w:iCs/>
          <w:color w:val="333333"/>
          <w:sz w:val="21"/>
          <w:szCs w:val="21"/>
          <w:bdr w:val="none" w:sz="0" w:space="0" w:color="auto" w:frame="1"/>
        </w:rPr>
        <w:t>Playing is more important than winning</w:t>
      </w:r>
    </w:p>
    <w:p w14:paraId="21FEF2EF" w14:textId="77777777" w:rsidR="00454646" w:rsidRPr="00454646" w:rsidRDefault="00454646" w:rsidP="00454646">
      <w:pPr>
        <w:numPr>
          <w:ilvl w:val="0"/>
          <w:numId w:val="1"/>
        </w:numPr>
        <w:shd w:val="clear" w:color="auto" w:fill="FFFFFF"/>
        <w:spacing w:after="0" w:line="315" w:lineRule="atLeast"/>
        <w:ind w:left="0"/>
        <w:jc w:val="both"/>
        <w:textAlignment w:val="baseline"/>
        <w:rPr>
          <w:rFonts w:ascii="Lucida Sans Unicode" w:eastAsia="Times New Roman" w:hAnsi="Lucida Sans Unicode" w:cs="Lucida Sans Unicode"/>
          <w:i/>
          <w:color w:val="696969"/>
          <w:sz w:val="21"/>
          <w:szCs w:val="21"/>
        </w:rPr>
      </w:pPr>
      <w:r w:rsidRPr="00454646">
        <w:rPr>
          <w:rFonts w:ascii="Verdana" w:eastAsia="Times New Roman" w:hAnsi="Verdana" w:cs="Lucida Sans Unicode"/>
          <w:bCs/>
          <w:i/>
          <w:iCs/>
          <w:color w:val="333333"/>
          <w:sz w:val="21"/>
          <w:szCs w:val="21"/>
          <w:bdr w:val="none" w:sz="0" w:space="0" w:color="auto" w:frame="1"/>
        </w:rPr>
        <w:t>Winning well is more important than winning</w:t>
      </w:r>
    </w:p>
    <w:p w14:paraId="4CBA7558" w14:textId="77777777" w:rsidR="00533AB6" w:rsidRDefault="00533AB6"/>
    <w:sectPr w:rsidR="00533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11DD9"/>
    <w:multiLevelType w:val="multilevel"/>
    <w:tmpl w:val="922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43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EC"/>
    <w:rsid w:val="00056002"/>
    <w:rsid w:val="00454646"/>
    <w:rsid w:val="00533AB6"/>
    <w:rsid w:val="00B4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E20F"/>
  <w15:chartTrackingRefBased/>
  <w15:docId w15:val="{71B3FADB-C159-4FC1-A2D3-4BBA925C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7A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7AEC"/>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4546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3557">
      <w:bodyDiv w:val="1"/>
      <w:marLeft w:val="0"/>
      <w:marRight w:val="0"/>
      <w:marTop w:val="0"/>
      <w:marBottom w:val="0"/>
      <w:divBdr>
        <w:top w:val="none" w:sz="0" w:space="0" w:color="auto"/>
        <w:left w:val="none" w:sz="0" w:space="0" w:color="auto"/>
        <w:bottom w:val="none" w:sz="0" w:space="0" w:color="auto"/>
        <w:right w:val="none" w:sz="0" w:space="0" w:color="auto"/>
      </w:divBdr>
    </w:div>
    <w:div w:id="1332760302">
      <w:bodyDiv w:val="1"/>
      <w:marLeft w:val="0"/>
      <w:marRight w:val="0"/>
      <w:marTop w:val="0"/>
      <w:marBottom w:val="0"/>
      <w:divBdr>
        <w:top w:val="none" w:sz="0" w:space="0" w:color="auto"/>
        <w:left w:val="none" w:sz="0" w:space="0" w:color="auto"/>
        <w:bottom w:val="none" w:sz="0" w:space="0" w:color="auto"/>
        <w:right w:val="none" w:sz="0" w:space="0" w:color="auto"/>
      </w:divBdr>
      <w:divsChild>
        <w:div w:id="114300045">
          <w:marLeft w:val="0"/>
          <w:marRight w:val="0"/>
          <w:marTop w:val="0"/>
          <w:marBottom w:val="300"/>
          <w:divBdr>
            <w:top w:val="none" w:sz="0" w:space="0" w:color="auto"/>
            <w:left w:val="none" w:sz="0" w:space="0" w:color="auto"/>
            <w:bottom w:val="none" w:sz="0" w:space="0" w:color="auto"/>
            <w:right w:val="none" w:sz="0" w:space="0" w:color="auto"/>
          </w:divBdr>
        </w:div>
        <w:div w:id="2135251451">
          <w:marLeft w:val="0"/>
          <w:marRight w:val="0"/>
          <w:marTop w:val="0"/>
          <w:marBottom w:val="0"/>
          <w:divBdr>
            <w:top w:val="none" w:sz="0" w:space="0" w:color="auto"/>
            <w:left w:val="none" w:sz="0" w:space="0" w:color="auto"/>
            <w:bottom w:val="none" w:sz="0" w:space="0" w:color="auto"/>
            <w:right w:val="none" w:sz="0" w:space="0" w:color="auto"/>
          </w:divBdr>
        </w:div>
        <w:div w:id="283463555">
          <w:marLeft w:val="0"/>
          <w:marRight w:val="0"/>
          <w:marTop w:val="0"/>
          <w:marBottom w:val="0"/>
          <w:divBdr>
            <w:top w:val="none" w:sz="0" w:space="0" w:color="auto"/>
            <w:left w:val="none" w:sz="0" w:space="0" w:color="auto"/>
            <w:bottom w:val="none" w:sz="0" w:space="0" w:color="auto"/>
            <w:right w:val="none" w:sz="0" w:space="0" w:color="auto"/>
          </w:divBdr>
        </w:div>
        <w:div w:id="1865438741">
          <w:marLeft w:val="0"/>
          <w:marRight w:val="0"/>
          <w:marTop w:val="0"/>
          <w:marBottom w:val="0"/>
          <w:divBdr>
            <w:top w:val="none" w:sz="0" w:space="0" w:color="auto"/>
            <w:left w:val="none" w:sz="0" w:space="0" w:color="auto"/>
            <w:bottom w:val="none" w:sz="0" w:space="0" w:color="auto"/>
            <w:right w:val="none" w:sz="0" w:space="0" w:color="auto"/>
          </w:divBdr>
        </w:div>
        <w:div w:id="378169818">
          <w:marLeft w:val="0"/>
          <w:marRight w:val="0"/>
          <w:marTop w:val="0"/>
          <w:marBottom w:val="0"/>
          <w:divBdr>
            <w:top w:val="none" w:sz="0" w:space="0" w:color="auto"/>
            <w:left w:val="none" w:sz="0" w:space="0" w:color="auto"/>
            <w:bottom w:val="none" w:sz="0" w:space="0" w:color="auto"/>
            <w:right w:val="none" w:sz="0" w:space="0" w:color="auto"/>
          </w:divBdr>
        </w:div>
        <w:div w:id="85350731">
          <w:marLeft w:val="0"/>
          <w:marRight w:val="0"/>
          <w:marTop w:val="0"/>
          <w:marBottom w:val="0"/>
          <w:divBdr>
            <w:top w:val="none" w:sz="0" w:space="0" w:color="auto"/>
            <w:left w:val="none" w:sz="0" w:space="0" w:color="auto"/>
            <w:bottom w:val="none" w:sz="0" w:space="0" w:color="auto"/>
            <w:right w:val="none" w:sz="0" w:space="0" w:color="auto"/>
          </w:divBdr>
        </w:div>
        <w:div w:id="1022434323">
          <w:marLeft w:val="0"/>
          <w:marRight w:val="0"/>
          <w:marTop w:val="0"/>
          <w:marBottom w:val="0"/>
          <w:divBdr>
            <w:top w:val="none" w:sz="0" w:space="0" w:color="auto"/>
            <w:left w:val="none" w:sz="0" w:space="0" w:color="auto"/>
            <w:bottom w:val="none" w:sz="0" w:space="0" w:color="auto"/>
            <w:right w:val="none" w:sz="0" w:space="0" w:color="auto"/>
          </w:divBdr>
        </w:div>
        <w:div w:id="179315771">
          <w:marLeft w:val="0"/>
          <w:marRight w:val="0"/>
          <w:marTop w:val="0"/>
          <w:marBottom w:val="0"/>
          <w:divBdr>
            <w:top w:val="none" w:sz="0" w:space="0" w:color="auto"/>
            <w:left w:val="none" w:sz="0" w:space="0" w:color="auto"/>
            <w:bottom w:val="none" w:sz="0" w:space="0" w:color="auto"/>
            <w:right w:val="none" w:sz="0" w:space="0" w:color="auto"/>
          </w:divBdr>
        </w:div>
        <w:div w:id="1581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99C7-83DF-4240-814E-DFF1986C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Kwiatkowski</dc:creator>
  <cp:keywords/>
  <dc:description/>
  <cp:lastModifiedBy>Michele Fioravanti</cp:lastModifiedBy>
  <cp:revision>2</cp:revision>
  <dcterms:created xsi:type="dcterms:W3CDTF">2022-11-03T20:55:00Z</dcterms:created>
  <dcterms:modified xsi:type="dcterms:W3CDTF">2022-11-03T20:55:00Z</dcterms:modified>
</cp:coreProperties>
</file>